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母犬と子犬たちと花柄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