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犬の形の凧を揚げる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